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F208" w14:textId="13B61262" w:rsidR="00532176" w:rsidRPr="004B1D2F" w:rsidRDefault="009623FE" w:rsidP="004B1D2F">
      <w:pPr>
        <w:rPr>
          <w:b/>
          <w:bCs/>
        </w:rPr>
      </w:pPr>
      <w:r>
        <w:rPr>
          <w:b/>
          <w:bCs/>
        </w:rPr>
        <w:t>Suffolk &amp; North East</w:t>
      </w:r>
      <w:r w:rsidR="31060067" w:rsidRPr="731AF2EF">
        <w:rPr>
          <w:b/>
          <w:bCs/>
        </w:rPr>
        <w:t xml:space="preserve"> Essex</w:t>
      </w:r>
      <w:r>
        <w:rPr>
          <w:b/>
          <w:bCs/>
        </w:rPr>
        <w:t xml:space="preserve"> – L3 General Practice</w:t>
      </w:r>
      <w:r w:rsidR="31060067" w:rsidRPr="731AF2EF">
        <w:rPr>
          <w:b/>
          <w:bCs/>
        </w:rPr>
        <w:t xml:space="preserve"> Business Admin</w:t>
      </w:r>
      <w:r>
        <w:rPr>
          <w:b/>
          <w:bCs/>
        </w:rPr>
        <w:t>istration Apprenticeship</w:t>
      </w: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4531"/>
        <w:gridCol w:w="993"/>
        <w:gridCol w:w="8426"/>
      </w:tblGrid>
      <w:tr w:rsidR="731AF2EF" w:rsidRPr="00084005" w14:paraId="7C1F9033" w14:textId="77777777" w:rsidTr="00CB3DE6">
        <w:trPr>
          <w:trHeight w:val="300"/>
        </w:trPr>
        <w:tc>
          <w:tcPr>
            <w:tcW w:w="4531" w:type="dxa"/>
            <w:shd w:val="clear" w:color="auto" w:fill="1E8BCD"/>
          </w:tcPr>
          <w:p w14:paraId="669D91DF" w14:textId="4CF27C2E" w:rsidR="6CF6E78E" w:rsidRPr="00084005" w:rsidRDefault="6CF6E78E" w:rsidP="00084005">
            <w:pPr>
              <w:jc w:val="center"/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Sessions</w:t>
            </w:r>
          </w:p>
        </w:tc>
        <w:tc>
          <w:tcPr>
            <w:tcW w:w="993" w:type="dxa"/>
            <w:shd w:val="clear" w:color="auto" w:fill="1E8BCD"/>
          </w:tcPr>
          <w:p w14:paraId="1E837EF0" w14:textId="2907CAC5" w:rsidR="6ADB56A3" w:rsidRPr="00084005" w:rsidRDefault="6ADB56A3" w:rsidP="00084005">
            <w:pPr>
              <w:jc w:val="center"/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Date </w:t>
            </w:r>
          </w:p>
        </w:tc>
        <w:tc>
          <w:tcPr>
            <w:tcW w:w="8426" w:type="dxa"/>
            <w:shd w:val="clear" w:color="auto" w:fill="1E8BCD"/>
          </w:tcPr>
          <w:p w14:paraId="585B8E2B" w14:textId="46557580" w:rsidR="6ADB56A3" w:rsidRPr="00084005" w:rsidRDefault="6ADB56A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Learning Outcomes</w:t>
            </w:r>
          </w:p>
        </w:tc>
      </w:tr>
      <w:tr w:rsidR="731AF2EF" w:rsidRPr="00084005" w14:paraId="42E08FEE" w14:textId="77777777" w:rsidTr="00152466">
        <w:trPr>
          <w:trHeight w:val="300"/>
        </w:trPr>
        <w:tc>
          <w:tcPr>
            <w:tcW w:w="13950" w:type="dxa"/>
            <w:gridSpan w:val="3"/>
            <w:shd w:val="clear" w:color="auto" w:fill="1E8BCD"/>
          </w:tcPr>
          <w:p w14:paraId="15B40BEF" w14:textId="79D3EA79" w:rsidR="6ADB56A3" w:rsidRPr="00084005" w:rsidRDefault="6ADB56A3" w:rsidP="00084005">
            <w:pPr>
              <w:jc w:val="center"/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Module 1</w:t>
            </w:r>
            <w:r w:rsidR="1AF7049A" w:rsidRPr="00084005">
              <w:rPr>
                <w:rFonts w:cstheme="minorHAnsi"/>
                <w:b/>
                <w:bCs/>
              </w:rPr>
              <w:t xml:space="preserve">: Organisational </w:t>
            </w:r>
            <w:r w:rsidR="4976349D" w:rsidRPr="00084005">
              <w:rPr>
                <w:rFonts w:cstheme="minorHAnsi"/>
                <w:b/>
                <w:bCs/>
              </w:rPr>
              <w:t xml:space="preserve">and </w:t>
            </w:r>
            <w:r w:rsidR="00B7618A" w:rsidRPr="00084005">
              <w:rPr>
                <w:rFonts w:cstheme="minorHAnsi"/>
                <w:b/>
                <w:bCs/>
              </w:rPr>
              <w:t>Environmental</w:t>
            </w:r>
            <w:r w:rsidR="4976349D" w:rsidRPr="00084005">
              <w:rPr>
                <w:rFonts w:cstheme="minorHAnsi"/>
                <w:b/>
                <w:bCs/>
              </w:rPr>
              <w:t xml:space="preserve"> </w:t>
            </w:r>
            <w:r w:rsidR="1AF7049A" w:rsidRPr="00084005">
              <w:rPr>
                <w:rFonts w:cstheme="minorHAnsi"/>
                <w:b/>
                <w:bCs/>
              </w:rPr>
              <w:t>Understanding</w:t>
            </w:r>
          </w:p>
        </w:tc>
      </w:tr>
      <w:tr w:rsidR="731AF2EF" w:rsidRPr="00084005" w14:paraId="52EA25D8" w14:textId="77777777" w:rsidTr="00CB3DE6">
        <w:trPr>
          <w:trHeight w:val="300"/>
        </w:trPr>
        <w:tc>
          <w:tcPr>
            <w:tcW w:w="4531" w:type="dxa"/>
          </w:tcPr>
          <w:p w14:paraId="5FF137F9" w14:textId="77777777" w:rsidR="6ADB56A3" w:rsidRPr="00084005" w:rsidRDefault="6ADB56A3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Session 1: Know Yo</w:t>
            </w:r>
            <w:r w:rsidR="3FAB771C" w:rsidRPr="00084005">
              <w:rPr>
                <w:rFonts w:cstheme="minorHAnsi"/>
              </w:rPr>
              <w:t>ur</w:t>
            </w:r>
            <w:r w:rsidRPr="00084005">
              <w:rPr>
                <w:rFonts w:cstheme="minorHAnsi"/>
              </w:rPr>
              <w:t xml:space="preserve"> Organisation and Personal and Professional</w:t>
            </w:r>
            <w:r w:rsidR="3F7C2D5F" w:rsidRPr="00084005">
              <w:rPr>
                <w:rFonts w:cstheme="minorHAnsi"/>
              </w:rPr>
              <w:t xml:space="preserve"> </w:t>
            </w:r>
            <w:r w:rsidRPr="00084005">
              <w:rPr>
                <w:rFonts w:cstheme="minorHAnsi"/>
              </w:rPr>
              <w:t>Development</w:t>
            </w:r>
          </w:p>
          <w:p w14:paraId="64823E14" w14:textId="5AA5AD9C" w:rsidR="007A7A76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Diploma Unit</w:t>
            </w:r>
            <w:r w:rsidR="007A7A76" w:rsidRPr="00084005">
              <w:rPr>
                <w:rFonts w:cstheme="minorHAnsi"/>
                <w:b/>
                <w:bCs/>
              </w:rPr>
              <w:t>s</w:t>
            </w:r>
            <w:r w:rsidRPr="00084005">
              <w:rPr>
                <w:rFonts w:cstheme="minorHAnsi"/>
                <w:b/>
                <w:bCs/>
              </w:rPr>
              <w:t xml:space="preserve">: </w:t>
            </w:r>
          </w:p>
          <w:p w14:paraId="013ACC24" w14:textId="0C746F48" w:rsidR="007A7A76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301</w:t>
            </w:r>
            <w:r w:rsidR="007A7A76" w:rsidRPr="00084005">
              <w:rPr>
                <w:rFonts w:cstheme="minorHAnsi"/>
                <w:b/>
                <w:bCs/>
              </w:rPr>
              <w:t>: Principles of business administration</w:t>
            </w:r>
            <w:r w:rsidRPr="00084005">
              <w:rPr>
                <w:rFonts w:cstheme="minorHAnsi"/>
                <w:b/>
                <w:bCs/>
              </w:rPr>
              <w:t>,</w:t>
            </w:r>
          </w:p>
          <w:p w14:paraId="69DDC2FE" w14:textId="7B8E800F" w:rsidR="007A7A76" w:rsidRPr="00084005" w:rsidRDefault="007A7A76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304: Your organisation</w:t>
            </w:r>
          </w:p>
          <w:p w14:paraId="433B7F39" w14:textId="71740F1B" w:rsidR="00C47E73" w:rsidRPr="00084005" w:rsidRDefault="00C47E73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302</w:t>
            </w:r>
            <w:r w:rsidR="007A7A76" w:rsidRPr="00084005">
              <w:rPr>
                <w:rFonts w:cstheme="minorHAnsi"/>
                <w:b/>
                <w:bCs/>
              </w:rPr>
              <w:t>: Personal and professional development</w:t>
            </w:r>
            <w:r w:rsidRPr="00084005">
              <w:rPr>
                <w:rFonts w:cstheme="minorHAnsi"/>
                <w:b/>
                <w:bCs/>
              </w:rPr>
              <w:t xml:space="preserve">, </w:t>
            </w:r>
          </w:p>
        </w:tc>
        <w:tc>
          <w:tcPr>
            <w:tcW w:w="993" w:type="dxa"/>
          </w:tcPr>
          <w:p w14:paraId="1CDB62A5" w14:textId="0CC87FBF" w:rsidR="3B090C57" w:rsidRPr="00084005" w:rsidRDefault="3B090C5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</w:t>
            </w:r>
          </w:p>
        </w:tc>
        <w:tc>
          <w:tcPr>
            <w:tcW w:w="8426" w:type="dxa"/>
          </w:tcPr>
          <w:p w14:paraId="7DBB2643" w14:textId="77777777" w:rsidR="00CB3DE6" w:rsidRPr="00084005" w:rsidRDefault="00CB3DE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48F4CB4B" w14:textId="7227D196" w:rsidR="00CB3DE6" w:rsidRPr="00084005" w:rsidRDefault="00CB3DE6" w:rsidP="0008400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Develop and understanding of organisational purpose, activities, aims, values, vision for the future</w:t>
            </w:r>
          </w:p>
          <w:p w14:paraId="14B2EBF4" w14:textId="77777777" w:rsidR="00CB3DE6" w:rsidRPr="00084005" w:rsidRDefault="00CB3DE6" w:rsidP="0008400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how the political/economic environment affects the organisation</w:t>
            </w:r>
          </w:p>
          <w:p w14:paraId="1951B68E" w14:textId="6054AA5C" w:rsidR="00CB3DE6" w:rsidRPr="00084005" w:rsidRDefault="00CB3DE6" w:rsidP="0008400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 different organisational structures and how these apply to their organisation </w:t>
            </w:r>
          </w:p>
        </w:tc>
      </w:tr>
      <w:tr w:rsidR="731AF2EF" w:rsidRPr="00084005" w14:paraId="236ED567" w14:textId="77777777" w:rsidTr="00CB3DE6">
        <w:trPr>
          <w:trHeight w:val="300"/>
        </w:trPr>
        <w:tc>
          <w:tcPr>
            <w:tcW w:w="4531" w:type="dxa"/>
          </w:tcPr>
          <w:p w14:paraId="4AB6A87C" w14:textId="77777777" w:rsidR="6ADB56A3" w:rsidRPr="00084005" w:rsidRDefault="6ADB56A3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Session 2: Understanding Regulations, </w:t>
            </w:r>
            <w:proofErr w:type="gramStart"/>
            <w:r w:rsidRPr="00084005">
              <w:rPr>
                <w:rFonts w:cstheme="minorHAnsi"/>
              </w:rPr>
              <w:t>Laws</w:t>
            </w:r>
            <w:proofErr w:type="gramEnd"/>
            <w:r w:rsidRPr="00084005">
              <w:rPr>
                <w:rFonts w:cstheme="minorHAnsi"/>
              </w:rPr>
              <w:t xml:space="preserve"> and Stakeholders</w:t>
            </w:r>
          </w:p>
          <w:p w14:paraId="1AD6D33F" w14:textId="2A9BEBE7" w:rsidR="007A7A76" w:rsidRPr="00084005" w:rsidRDefault="007A7A7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14:paraId="4984A294" w14:textId="59EE0C7B" w:rsidR="674AB799" w:rsidRPr="00084005" w:rsidRDefault="674AB799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2</w:t>
            </w:r>
          </w:p>
        </w:tc>
        <w:tc>
          <w:tcPr>
            <w:tcW w:w="8426" w:type="dxa"/>
          </w:tcPr>
          <w:p w14:paraId="200A6D48" w14:textId="77777777" w:rsidR="00CB3DE6" w:rsidRPr="00084005" w:rsidRDefault="00CB3DE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0EA4B301" w14:textId="77777777" w:rsidR="00CB3DE6" w:rsidRPr="00084005" w:rsidRDefault="00CB3DE6" w:rsidP="0008400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how to manage stakeholders and their differing relationships to an organisation</w:t>
            </w:r>
          </w:p>
          <w:p w14:paraId="536D6A7E" w14:textId="77777777" w:rsidR="00CB3DE6" w:rsidRPr="00084005" w:rsidRDefault="00CB3DE6" w:rsidP="0008400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Understands laws and regulations that apply to their role including data protection, health &amp; safety, compliance etc.</w:t>
            </w:r>
          </w:p>
          <w:p w14:paraId="57D32B09" w14:textId="62DF089B" w:rsidR="00CB3DE6" w:rsidRPr="00084005" w:rsidRDefault="00CB3DE6" w:rsidP="0008400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Develop and understanding of the organisation's internal policies and key business policies relating to sector.</w:t>
            </w:r>
          </w:p>
        </w:tc>
      </w:tr>
      <w:tr w:rsidR="731AF2EF" w:rsidRPr="00084005" w14:paraId="03AE5DE5" w14:textId="77777777" w:rsidTr="00CB3DE6">
        <w:trPr>
          <w:trHeight w:val="300"/>
        </w:trPr>
        <w:tc>
          <w:tcPr>
            <w:tcW w:w="4531" w:type="dxa"/>
            <w:shd w:val="clear" w:color="auto" w:fill="D9E2F3" w:themeFill="accent1" w:themeFillTint="33"/>
          </w:tcPr>
          <w:p w14:paraId="64157EF4" w14:textId="39236D2C" w:rsidR="6ADB56A3" w:rsidRPr="00084005" w:rsidRDefault="6ADB56A3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Masterclass 1: Managing Difficult </w:t>
            </w:r>
            <w:r w:rsidR="00084005">
              <w:rPr>
                <w:rFonts w:cstheme="minorHAnsi"/>
              </w:rPr>
              <w:t xml:space="preserve">Customer </w:t>
            </w:r>
            <w:r w:rsidRPr="00084005">
              <w:rPr>
                <w:rFonts w:cstheme="minorHAnsi"/>
              </w:rPr>
              <w:t>Situations and Behaviours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C76C980" w14:textId="7FB5A060" w:rsidR="10A5EA7F" w:rsidRPr="00084005" w:rsidRDefault="10A5EA7F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3</w:t>
            </w:r>
          </w:p>
        </w:tc>
        <w:tc>
          <w:tcPr>
            <w:tcW w:w="8426" w:type="dxa"/>
            <w:shd w:val="clear" w:color="auto" w:fill="D9E2F3" w:themeFill="accent1" w:themeFillTint="33"/>
          </w:tcPr>
          <w:p w14:paraId="119B55A6" w14:textId="77777777" w:rsidR="00084005" w:rsidRDefault="00084005" w:rsidP="00084005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Outcomes</w:t>
            </w:r>
          </w:p>
          <w:p w14:paraId="11D76006" w14:textId="1611BBC5" w:rsidR="00084005" w:rsidRDefault="00084005" w:rsidP="0008400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the importance of emotional intelligence in the workplace</w:t>
            </w:r>
          </w:p>
          <w:p w14:paraId="415D26D8" w14:textId="26264498" w:rsidR="00084005" w:rsidRDefault="00084005" w:rsidP="0008400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de-escalate work placed issues </w:t>
            </w:r>
          </w:p>
          <w:p w14:paraId="3D7C1E59" w14:textId="2ACD0E1B" w:rsidR="00084005" w:rsidRDefault="00084005" w:rsidP="0008400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escalate difficult situations appropriately </w:t>
            </w:r>
          </w:p>
          <w:p w14:paraId="13A269F8" w14:textId="31B2D784" w:rsidR="731AF2EF" w:rsidRPr="00084005" w:rsidRDefault="00084005" w:rsidP="0008400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Managing customer behaviours </w:t>
            </w:r>
          </w:p>
        </w:tc>
      </w:tr>
      <w:tr w:rsidR="00B703F7" w:rsidRPr="00084005" w14:paraId="219EC903" w14:textId="77777777" w:rsidTr="00F00AD3">
        <w:trPr>
          <w:trHeight w:val="300"/>
        </w:trPr>
        <w:tc>
          <w:tcPr>
            <w:tcW w:w="4531" w:type="dxa"/>
          </w:tcPr>
          <w:p w14:paraId="630394F9" w14:textId="1818D748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Module 1 Submission </w:t>
            </w:r>
          </w:p>
        </w:tc>
        <w:tc>
          <w:tcPr>
            <w:tcW w:w="9419" w:type="dxa"/>
            <w:gridSpan w:val="2"/>
          </w:tcPr>
          <w:p w14:paraId="34AEB0C6" w14:textId="7060480E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3</w:t>
            </w:r>
          </w:p>
        </w:tc>
      </w:tr>
      <w:tr w:rsidR="731AF2EF" w:rsidRPr="00084005" w14:paraId="28A24515" w14:textId="77777777" w:rsidTr="00152466">
        <w:trPr>
          <w:trHeight w:val="300"/>
        </w:trPr>
        <w:tc>
          <w:tcPr>
            <w:tcW w:w="13950" w:type="dxa"/>
            <w:gridSpan w:val="3"/>
            <w:shd w:val="clear" w:color="auto" w:fill="1E8BCD"/>
          </w:tcPr>
          <w:p w14:paraId="30C15262" w14:textId="11ABE8B5" w:rsidR="41952F5D" w:rsidRPr="00084005" w:rsidRDefault="41952F5D" w:rsidP="00084005">
            <w:pPr>
              <w:jc w:val="center"/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Module 2</w:t>
            </w:r>
            <w:r w:rsidR="1B7B36BC" w:rsidRPr="00084005">
              <w:rPr>
                <w:rFonts w:cstheme="minorHAnsi"/>
                <w:b/>
                <w:bCs/>
              </w:rPr>
              <w:t xml:space="preserve">: </w:t>
            </w:r>
            <w:r w:rsidR="1A2E4B0A" w:rsidRPr="00084005">
              <w:rPr>
                <w:rFonts w:cstheme="minorHAnsi"/>
                <w:b/>
                <w:bCs/>
              </w:rPr>
              <w:t>Business and IT Skills for Business and Service Delivery</w:t>
            </w:r>
          </w:p>
        </w:tc>
      </w:tr>
      <w:tr w:rsidR="731AF2EF" w:rsidRPr="00084005" w14:paraId="792BAA6F" w14:textId="77777777" w:rsidTr="00CB3DE6">
        <w:trPr>
          <w:trHeight w:val="300"/>
        </w:trPr>
        <w:tc>
          <w:tcPr>
            <w:tcW w:w="4531" w:type="dxa"/>
          </w:tcPr>
          <w:p w14:paraId="2A93E670" w14:textId="5FF516F3" w:rsidR="41952F5D" w:rsidRPr="00084005" w:rsidRDefault="41952F5D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Session 3: Understand Business Markets, Processes and Fundamentals</w:t>
            </w:r>
          </w:p>
        </w:tc>
        <w:tc>
          <w:tcPr>
            <w:tcW w:w="993" w:type="dxa"/>
          </w:tcPr>
          <w:p w14:paraId="3962AFF3" w14:textId="0B5B11D8" w:rsidR="586EB1A8" w:rsidRPr="00084005" w:rsidRDefault="586EB1A8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4</w:t>
            </w:r>
          </w:p>
        </w:tc>
        <w:tc>
          <w:tcPr>
            <w:tcW w:w="8426" w:type="dxa"/>
          </w:tcPr>
          <w:p w14:paraId="45EEF4F8" w14:textId="77777777" w:rsidR="00CB3DE6" w:rsidRPr="00084005" w:rsidRDefault="00CB3DE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38A5061C" w14:textId="77777777" w:rsidR="00CB3DE6" w:rsidRPr="00084005" w:rsidRDefault="00CB3DE6" w:rsidP="000840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 business principles such as managing change, business finances and project management. </w:t>
            </w:r>
          </w:p>
          <w:p w14:paraId="42823149" w14:textId="77777777" w:rsidR="00CB3DE6" w:rsidRPr="00084005" w:rsidRDefault="00CB3DE6" w:rsidP="000840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Understands </w:t>
            </w:r>
            <w:proofErr w:type="gramStart"/>
            <w:r w:rsidRPr="00084005">
              <w:rPr>
                <w:rFonts w:cstheme="minorHAnsi"/>
              </w:rPr>
              <w:t>organisational  processes</w:t>
            </w:r>
            <w:proofErr w:type="gramEnd"/>
            <w:r w:rsidRPr="00084005">
              <w:rPr>
                <w:rFonts w:cstheme="minorHAnsi"/>
              </w:rPr>
              <w:t xml:space="preserve">, e.g. making payments or processing customer data. </w:t>
            </w:r>
          </w:p>
          <w:p w14:paraId="7076E6A8" w14:textId="2346EAEB" w:rsidR="00CB3DE6" w:rsidRPr="00084005" w:rsidRDefault="00CB3DE6" w:rsidP="000840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Develop and understanding of how to administer billing, process invoices and purchase orders.</w:t>
            </w:r>
          </w:p>
          <w:p w14:paraId="2F8885A2" w14:textId="0A429315" w:rsidR="00CB3DE6" w:rsidRPr="00084005" w:rsidRDefault="00CB3DE6" w:rsidP="0008400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 relevant external factors </w:t>
            </w:r>
            <w:proofErr w:type="gramStart"/>
            <w:r w:rsidRPr="00084005">
              <w:rPr>
                <w:rFonts w:cstheme="minorHAnsi"/>
              </w:rPr>
              <w:t>e.g.</w:t>
            </w:r>
            <w:proofErr w:type="gramEnd"/>
            <w:r w:rsidRPr="00084005">
              <w:rPr>
                <w:rFonts w:cstheme="minorHAnsi"/>
              </w:rPr>
              <w:t xml:space="preserve"> market forces, policy &amp; regulatory changes, supply chain etc. and the wider business impact</w:t>
            </w:r>
          </w:p>
        </w:tc>
      </w:tr>
      <w:tr w:rsidR="731AF2EF" w:rsidRPr="00084005" w14:paraId="7A459176" w14:textId="77777777" w:rsidTr="00CB3DE6">
        <w:trPr>
          <w:trHeight w:val="300"/>
        </w:trPr>
        <w:tc>
          <w:tcPr>
            <w:tcW w:w="4531" w:type="dxa"/>
          </w:tcPr>
          <w:p w14:paraId="4EC9DD05" w14:textId="77777777" w:rsidR="41952F5D" w:rsidRPr="00084005" w:rsidRDefault="41952F5D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lastRenderedPageBreak/>
              <w:t>Session 4: IT Skills for Business and Service</w:t>
            </w:r>
          </w:p>
          <w:p w14:paraId="5022A4F5" w14:textId="77777777" w:rsidR="007A7A76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Diploma Unit: </w:t>
            </w:r>
          </w:p>
          <w:p w14:paraId="3518DD30" w14:textId="669543F0" w:rsidR="00C47E73" w:rsidRPr="00084005" w:rsidRDefault="00C47E73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307</w:t>
            </w:r>
            <w:r w:rsidR="007A7A76" w:rsidRPr="00084005">
              <w:rPr>
                <w:rFonts w:cstheme="minorHAnsi"/>
                <w:b/>
                <w:bCs/>
              </w:rPr>
              <w:t>: ICT for business</w:t>
            </w:r>
          </w:p>
        </w:tc>
        <w:tc>
          <w:tcPr>
            <w:tcW w:w="993" w:type="dxa"/>
          </w:tcPr>
          <w:p w14:paraId="05A86F15" w14:textId="354836E1" w:rsidR="7B37F9DA" w:rsidRPr="00084005" w:rsidRDefault="7B37F9DA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5</w:t>
            </w:r>
          </w:p>
        </w:tc>
        <w:tc>
          <w:tcPr>
            <w:tcW w:w="8426" w:type="dxa"/>
          </w:tcPr>
          <w:p w14:paraId="1AA6A6B1" w14:textId="77777777" w:rsidR="00CB3DE6" w:rsidRPr="00084005" w:rsidRDefault="00CB3DE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4A1A8A22" w14:textId="77777777" w:rsidR="00CB3DE6" w:rsidRPr="00084005" w:rsidRDefault="00CB3DE6" w:rsidP="0008400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 and develop skills in the use of multiple IT packages and systems relevant to the organisation in order to: write letters or emails, create proposals, perform financial processes, </w:t>
            </w:r>
            <w:proofErr w:type="gramStart"/>
            <w:r w:rsidRPr="00084005">
              <w:rPr>
                <w:rFonts w:cstheme="minorHAnsi"/>
              </w:rPr>
              <w:t>record</w:t>
            </w:r>
            <w:proofErr w:type="gramEnd"/>
            <w:r w:rsidRPr="00084005">
              <w:rPr>
                <w:rFonts w:cstheme="minorHAnsi"/>
              </w:rPr>
              <w:t xml:space="preserve"> and analyse data. Examples include MS Office or equivalent packages</w:t>
            </w:r>
          </w:p>
          <w:p w14:paraId="6287C2C4" w14:textId="77777777" w:rsidR="00CB3DE6" w:rsidRPr="00084005" w:rsidRDefault="00CB3DE6" w:rsidP="0008400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Able to choose the most appropriate IT solution to suit the business problem. </w:t>
            </w:r>
          </w:p>
          <w:p w14:paraId="356BBE01" w14:textId="0D47D36A" w:rsidR="00CB3DE6" w:rsidRPr="00084005" w:rsidRDefault="00CB3DE6" w:rsidP="0008400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Able to update and review databases, record </w:t>
            </w:r>
            <w:proofErr w:type="gramStart"/>
            <w:r w:rsidRPr="00084005">
              <w:rPr>
                <w:rFonts w:cstheme="minorHAnsi"/>
              </w:rPr>
              <w:t>information</w:t>
            </w:r>
            <w:proofErr w:type="gramEnd"/>
            <w:r w:rsidRPr="00084005">
              <w:rPr>
                <w:rFonts w:cstheme="minorHAnsi"/>
              </w:rPr>
              <w:t xml:space="preserve"> and produce data analysis where required.</w:t>
            </w:r>
          </w:p>
        </w:tc>
      </w:tr>
      <w:tr w:rsidR="731AF2EF" w:rsidRPr="00084005" w14:paraId="0DF40F58" w14:textId="77777777" w:rsidTr="00CB3DE6">
        <w:trPr>
          <w:trHeight w:val="300"/>
        </w:trPr>
        <w:tc>
          <w:tcPr>
            <w:tcW w:w="4531" w:type="dxa"/>
            <w:shd w:val="clear" w:color="auto" w:fill="D9E2F3" w:themeFill="accent1" w:themeFillTint="33"/>
          </w:tcPr>
          <w:p w14:paraId="0EB676A0" w14:textId="7FECFA29" w:rsidR="41952F5D" w:rsidRPr="00084005" w:rsidRDefault="41952F5D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Masterclass 2: Essential Customer Service Skills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6C95A2A" w14:textId="28CCCB14" w:rsidR="5CAF89A6" w:rsidRPr="00084005" w:rsidRDefault="5CAF89A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6</w:t>
            </w:r>
          </w:p>
        </w:tc>
        <w:tc>
          <w:tcPr>
            <w:tcW w:w="8426" w:type="dxa"/>
            <w:shd w:val="clear" w:color="auto" w:fill="D9E2F3" w:themeFill="accent1" w:themeFillTint="33"/>
          </w:tcPr>
          <w:p w14:paraId="7A88EB1B" w14:textId="11F74A0E" w:rsidR="731AF2EF" w:rsidRDefault="00084005" w:rsidP="00084005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Outcomes</w:t>
            </w:r>
          </w:p>
          <w:p w14:paraId="2816F1C2" w14:textId="58421B41" w:rsidR="00084005" w:rsidRDefault="00084005" w:rsidP="0008400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084005">
              <w:rPr>
                <w:rFonts w:cstheme="minorHAnsi"/>
              </w:rPr>
              <w:t>ow to deal with upset customers</w:t>
            </w:r>
            <w:r>
              <w:rPr>
                <w:rFonts w:cstheme="minorHAnsi"/>
              </w:rPr>
              <w:t xml:space="preserve"> utilizing empathy </w:t>
            </w:r>
            <w:r w:rsidR="000D68AA">
              <w:rPr>
                <w:rFonts w:cstheme="minorHAnsi"/>
              </w:rPr>
              <w:t xml:space="preserve">and assertiveness </w:t>
            </w:r>
            <w:r>
              <w:rPr>
                <w:rFonts w:cstheme="minorHAnsi"/>
              </w:rPr>
              <w:t xml:space="preserve">skills </w:t>
            </w:r>
          </w:p>
          <w:p w14:paraId="72E72D9E" w14:textId="77777777" w:rsidR="00084005" w:rsidRDefault="00084005" w:rsidP="0008400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to use body and tone of language when engaging with customers</w:t>
            </w:r>
          </w:p>
          <w:p w14:paraId="7013B05B" w14:textId="50EACB57" w:rsidR="00084005" w:rsidRPr="00084005" w:rsidRDefault="000D68AA" w:rsidP="0008400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0D68AA">
              <w:rPr>
                <w:rFonts w:cstheme="minorHAnsi"/>
              </w:rPr>
              <w:t xml:space="preserve">nderstand how to adapt to the emotions, </w:t>
            </w:r>
            <w:proofErr w:type="gramStart"/>
            <w:r w:rsidRPr="000D68AA">
              <w:rPr>
                <w:rFonts w:cstheme="minorHAnsi"/>
              </w:rPr>
              <w:t>behaviours</w:t>
            </w:r>
            <w:proofErr w:type="gramEnd"/>
            <w:r w:rsidRPr="000D68AA">
              <w:rPr>
                <w:rFonts w:cstheme="minorHAnsi"/>
              </w:rPr>
              <w:t xml:space="preserve"> and expectations of own customers</w:t>
            </w:r>
          </w:p>
        </w:tc>
      </w:tr>
      <w:tr w:rsidR="00B703F7" w:rsidRPr="00084005" w14:paraId="12DFEE43" w14:textId="77777777" w:rsidTr="00EE5BEE">
        <w:trPr>
          <w:trHeight w:val="300"/>
        </w:trPr>
        <w:tc>
          <w:tcPr>
            <w:tcW w:w="4531" w:type="dxa"/>
          </w:tcPr>
          <w:p w14:paraId="4FDED255" w14:textId="15EFF6CD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Module 2 Submission </w:t>
            </w:r>
          </w:p>
        </w:tc>
        <w:tc>
          <w:tcPr>
            <w:tcW w:w="9419" w:type="dxa"/>
            <w:gridSpan w:val="2"/>
          </w:tcPr>
          <w:p w14:paraId="28C070D5" w14:textId="12FC2A84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6</w:t>
            </w:r>
          </w:p>
        </w:tc>
      </w:tr>
      <w:tr w:rsidR="731AF2EF" w:rsidRPr="00084005" w14:paraId="06263A7F" w14:textId="77777777" w:rsidTr="00152466">
        <w:trPr>
          <w:trHeight w:val="300"/>
        </w:trPr>
        <w:tc>
          <w:tcPr>
            <w:tcW w:w="13950" w:type="dxa"/>
            <w:gridSpan w:val="3"/>
            <w:shd w:val="clear" w:color="auto" w:fill="1E8BCD"/>
          </w:tcPr>
          <w:p w14:paraId="2CE3120B" w14:textId="62509DF8" w:rsidR="5F8C8727" w:rsidRPr="00084005" w:rsidRDefault="5F8C8727" w:rsidP="00084005">
            <w:pPr>
              <w:jc w:val="center"/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Module 3</w:t>
            </w:r>
            <w:r w:rsidR="60EEC856" w:rsidRPr="00084005">
              <w:rPr>
                <w:rFonts w:cstheme="minorHAnsi"/>
                <w:b/>
                <w:bCs/>
              </w:rPr>
              <w:t xml:space="preserve">: </w:t>
            </w:r>
            <w:r w:rsidR="739E5960" w:rsidRPr="00084005">
              <w:rPr>
                <w:rFonts w:cstheme="minorHAnsi"/>
                <w:b/>
                <w:bCs/>
              </w:rPr>
              <w:t>Communication and Interpersonal Skills for Business and Service Delivery</w:t>
            </w:r>
            <w:r w:rsidR="739E5960" w:rsidRPr="00084005">
              <w:rPr>
                <w:rFonts w:cstheme="minorHAnsi"/>
              </w:rPr>
              <w:t xml:space="preserve"> </w:t>
            </w:r>
          </w:p>
        </w:tc>
      </w:tr>
      <w:tr w:rsidR="731AF2EF" w:rsidRPr="00084005" w14:paraId="278BBC09" w14:textId="77777777" w:rsidTr="00CB3DE6">
        <w:trPr>
          <w:trHeight w:val="300"/>
        </w:trPr>
        <w:tc>
          <w:tcPr>
            <w:tcW w:w="4531" w:type="dxa"/>
          </w:tcPr>
          <w:p w14:paraId="6929A612" w14:textId="77777777" w:rsidR="5F8C8727" w:rsidRPr="00084005" w:rsidRDefault="5F8C872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Session 5: Interpersonal </w:t>
            </w:r>
            <w:r w:rsidR="57735F30" w:rsidRPr="00084005">
              <w:rPr>
                <w:rFonts w:cstheme="minorHAnsi"/>
              </w:rPr>
              <w:t>S</w:t>
            </w:r>
            <w:r w:rsidRPr="00084005">
              <w:rPr>
                <w:rFonts w:cstheme="minorHAnsi"/>
              </w:rPr>
              <w:t xml:space="preserve">kills and Communication for Business and </w:t>
            </w:r>
            <w:r w:rsidR="1B97F7B3" w:rsidRPr="00084005">
              <w:rPr>
                <w:rFonts w:cstheme="minorHAnsi"/>
              </w:rPr>
              <w:t>Service</w:t>
            </w:r>
          </w:p>
          <w:p w14:paraId="699F18D8" w14:textId="77777777" w:rsidR="007A7A76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Diploma Unit: </w:t>
            </w:r>
          </w:p>
          <w:p w14:paraId="6900300F" w14:textId="77777777" w:rsidR="00C47E73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>305</w:t>
            </w:r>
            <w:r w:rsidR="007A7A76" w:rsidRPr="00084005">
              <w:rPr>
                <w:rFonts w:cstheme="minorHAnsi"/>
                <w:b/>
                <w:bCs/>
              </w:rPr>
              <w:t>: Communication in a business environment</w:t>
            </w:r>
          </w:p>
          <w:p w14:paraId="47408E02" w14:textId="77777777" w:rsidR="007A7A76" w:rsidRPr="00084005" w:rsidRDefault="007A7A76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Diploma Unit: </w:t>
            </w:r>
          </w:p>
          <w:p w14:paraId="7E8D25A9" w14:textId="1294C569" w:rsidR="007A7A76" w:rsidRPr="00084005" w:rsidRDefault="007A7A7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Unit 303: Managing Performance</w:t>
            </w:r>
          </w:p>
        </w:tc>
        <w:tc>
          <w:tcPr>
            <w:tcW w:w="993" w:type="dxa"/>
          </w:tcPr>
          <w:p w14:paraId="28B4A403" w14:textId="078706D3" w:rsidR="76E8C92F" w:rsidRPr="00084005" w:rsidRDefault="76E8C92F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7</w:t>
            </w:r>
          </w:p>
        </w:tc>
        <w:tc>
          <w:tcPr>
            <w:tcW w:w="8426" w:type="dxa"/>
          </w:tcPr>
          <w:p w14:paraId="2E807C0F" w14:textId="77777777" w:rsidR="004C6F31" w:rsidRPr="00084005" w:rsidRDefault="004C6F31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2D6FF5D4" w14:textId="20D7E643" w:rsidR="004C6F31" w:rsidRPr="00084005" w:rsidRDefault="004C6F31" w:rsidP="0008400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Demonstrate the ability to build and maintains positive relationships within their own team and across the organisation. </w:t>
            </w:r>
          </w:p>
          <w:p w14:paraId="15A95C61" w14:textId="5805AF11" w:rsidR="004C6F31" w:rsidRPr="00084005" w:rsidRDefault="004C6F31" w:rsidP="0008400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Be able to influence others and challenge appropriately</w:t>
            </w:r>
          </w:p>
          <w:p w14:paraId="6D1A0A78" w14:textId="3F262A72" w:rsidR="004C6F31" w:rsidRPr="00084005" w:rsidRDefault="004C6F31" w:rsidP="0008400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Develop coaching skills in order to share best practice with </w:t>
            </w:r>
            <w:proofErr w:type="gramStart"/>
            <w:r w:rsidRPr="00084005">
              <w:rPr>
                <w:rFonts w:cstheme="minorHAnsi"/>
              </w:rPr>
              <w:t>others</w:t>
            </w:r>
            <w:proofErr w:type="gramEnd"/>
            <w:r w:rsidRPr="00084005">
              <w:rPr>
                <w:rFonts w:cstheme="minorHAnsi"/>
              </w:rPr>
              <w:t xml:space="preserve"> </w:t>
            </w:r>
          </w:p>
          <w:p w14:paraId="5E6F8BE7" w14:textId="1188A765" w:rsidR="004C6F31" w:rsidRPr="00084005" w:rsidRDefault="004C6F31" w:rsidP="0008400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Be able to communicate using the most appropriate channels to ensure communication is effective  </w:t>
            </w:r>
          </w:p>
        </w:tc>
      </w:tr>
      <w:tr w:rsidR="731AF2EF" w:rsidRPr="00084005" w14:paraId="5F260899" w14:textId="77777777" w:rsidTr="00CB3DE6">
        <w:trPr>
          <w:trHeight w:val="300"/>
        </w:trPr>
        <w:tc>
          <w:tcPr>
            <w:tcW w:w="4531" w:type="dxa"/>
          </w:tcPr>
          <w:p w14:paraId="0BECF657" w14:textId="77777777" w:rsidR="5F8C8727" w:rsidRPr="00084005" w:rsidRDefault="5F8C872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Session 6: Managing Quality and Best Practice</w:t>
            </w:r>
          </w:p>
          <w:p w14:paraId="7220A06A" w14:textId="77777777" w:rsidR="007A7A76" w:rsidRPr="00084005" w:rsidRDefault="007A7A76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Diploma Unit: </w:t>
            </w:r>
          </w:p>
          <w:p w14:paraId="33A562CC" w14:textId="66D2EE60" w:rsidR="007A7A76" w:rsidRPr="00084005" w:rsidRDefault="007A7A7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310</w:t>
            </w:r>
            <w:r w:rsidR="005A0547">
              <w:rPr>
                <w:rFonts w:cstheme="minorHAnsi"/>
                <w:b/>
                <w:bCs/>
              </w:rPr>
              <w:t xml:space="preserve">: </w:t>
            </w:r>
            <w:r w:rsidRPr="00084005">
              <w:rPr>
                <w:rFonts w:cstheme="minorHAnsi"/>
                <w:b/>
                <w:bCs/>
              </w:rPr>
              <w:t>Medical administration</w:t>
            </w:r>
          </w:p>
        </w:tc>
        <w:tc>
          <w:tcPr>
            <w:tcW w:w="993" w:type="dxa"/>
          </w:tcPr>
          <w:p w14:paraId="32B64A0D" w14:textId="39752C47" w:rsidR="2D5CC856" w:rsidRPr="00084005" w:rsidRDefault="2D5CC85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8</w:t>
            </w:r>
          </w:p>
        </w:tc>
        <w:tc>
          <w:tcPr>
            <w:tcW w:w="8426" w:type="dxa"/>
          </w:tcPr>
          <w:p w14:paraId="4AF91FB1" w14:textId="77777777" w:rsidR="00C47E73" w:rsidRPr="00084005" w:rsidRDefault="004C6F31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01D9F408" w14:textId="77777777" w:rsidR="004C6F31" w:rsidRPr="00084005" w:rsidRDefault="004C6F31" w:rsidP="000840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Understand and apply relevant time management techniques in order to manage </w:t>
            </w:r>
            <w:proofErr w:type="gramStart"/>
            <w:r w:rsidRPr="00084005">
              <w:rPr>
                <w:rFonts w:cstheme="minorHAnsi"/>
              </w:rPr>
              <w:t>workload</w:t>
            </w:r>
            <w:proofErr w:type="gramEnd"/>
            <w:r w:rsidRPr="00084005">
              <w:rPr>
                <w:rFonts w:cstheme="minorHAnsi"/>
              </w:rPr>
              <w:t xml:space="preserve"> </w:t>
            </w:r>
          </w:p>
          <w:p w14:paraId="00EFA59E" w14:textId="77777777" w:rsidR="004C6F31" w:rsidRPr="00084005" w:rsidRDefault="004C6F31" w:rsidP="000840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Be able to arrange and manage effective meetings including taking minutes during meetings and creating action logs as appropriate.</w:t>
            </w:r>
          </w:p>
          <w:p w14:paraId="5D331D11" w14:textId="77777777" w:rsidR="004C6F31" w:rsidRPr="00084005" w:rsidRDefault="004C6F31" w:rsidP="000840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how to draft correspondence, writes reports and able to review others' work</w:t>
            </w:r>
          </w:p>
          <w:p w14:paraId="73C4AF75" w14:textId="77777777" w:rsidR="004C6F31" w:rsidRPr="00084005" w:rsidRDefault="004C6F31" w:rsidP="000840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and be able to apply laws’, regulations and policies when maintaining records and files</w:t>
            </w:r>
          </w:p>
          <w:p w14:paraId="0AB7DB08" w14:textId="2F89442F" w:rsidR="004C6F31" w:rsidRPr="00084005" w:rsidRDefault="004C6F31" w:rsidP="0008400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Is able to review processes identifying and suggesting improvements where required </w:t>
            </w:r>
          </w:p>
        </w:tc>
      </w:tr>
      <w:tr w:rsidR="731AF2EF" w:rsidRPr="00084005" w14:paraId="216E0B47" w14:textId="77777777" w:rsidTr="00CB3DE6">
        <w:trPr>
          <w:trHeight w:val="300"/>
        </w:trPr>
        <w:tc>
          <w:tcPr>
            <w:tcW w:w="4531" w:type="dxa"/>
            <w:shd w:val="clear" w:color="auto" w:fill="D9E2F3" w:themeFill="accent1" w:themeFillTint="33"/>
          </w:tcPr>
          <w:p w14:paraId="0D036164" w14:textId="7D9DA44C" w:rsidR="5F8C8727" w:rsidRPr="00084005" w:rsidRDefault="5F8C872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lastRenderedPageBreak/>
              <w:t>Masterclass 3: Handling Conflict and Negotiating Positive Outcomes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659D332" w14:textId="05FA0D37" w:rsidR="416FA2BB" w:rsidRPr="00084005" w:rsidRDefault="416FA2BB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9</w:t>
            </w:r>
          </w:p>
        </w:tc>
        <w:tc>
          <w:tcPr>
            <w:tcW w:w="8426" w:type="dxa"/>
            <w:shd w:val="clear" w:color="auto" w:fill="D9E2F3" w:themeFill="accent1" w:themeFillTint="33"/>
          </w:tcPr>
          <w:p w14:paraId="6BA400D1" w14:textId="77777777" w:rsidR="731AF2EF" w:rsidRDefault="00084005" w:rsidP="00084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Learning Outcomes </w:t>
            </w:r>
          </w:p>
          <w:p w14:paraId="22C4405C" w14:textId="77777777" w:rsidR="00084005" w:rsidRDefault="00084005" w:rsidP="0008400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approaches to customer and stakeholder relationship management</w:t>
            </w:r>
          </w:p>
          <w:p w14:paraId="4D9AFA8D" w14:textId="77777777" w:rsidR="00084005" w:rsidRDefault="00084005" w:rsidP="0008400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the importance of conflict management in the workplace</w:t>
            </w:r>
          </w:p>
          <w:p w14:paraId="7696F4E5" w14:textId="42DD8530" w:rsidR="00084005" w:rsidRPr="00084005" w:rsidRDefault="00084005" w:rsidP="0008400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how to negotiate and influence for successful outcomes </w:t>
            </w:r>
          </w:p>
        </w:tc>
      </w:tr>
      <w:tr w:rsidR="00B703F7" w:rsidRPr="00084005" w14:paraId="3EEA21CE" w14:textId="77777777" w:rsidTr="005F5854">
        <w:trPr>
          <w:trHeight w:val="300"/>
        </w:trPr>
        <w:tc>
          <w:tcPr>
            <w:tcW w:w="4531" w:type="dxa"/>
          </w:tcPr>
          <w:p w14:paraId="4E8ACB05" w14:textId="404547BA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Module 3 Submission </w:t>
            </w:r>
          </w:p>
        </w:tc>
        <w:tc>
          <w:tcPr>
            <w:tcW w:w="9419" w:type="dxa"/>
            <w:gridSpan w:val="2"/>
          </w:tcPr>
          <w:p w14:paraId="31B17D1E" w14:textId="651A71A7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9</w:t>
            </w:r>
          </w:p>
        </w:tc>
      </w:tr>
      <w:tr w:rsidR="731AF2EF" w:rsidRPr="00084005" w14:paraId="525367D3" w14:textId="77777777" w:rsidTr="00152466">
        <w:trPr>
          <w:trHeight w:val="300"/>
        </w:trPr>
        <w:tc>
          <w:tcPr>
            <w:tcW w:w="13950" w:type="dxa"/>
            <w:gridSpan w:val="3"/>
            <w:shd w:val="clear" w:color="auto" w:fill="1E8BCD"/>
          </w:tcPr>
          <w:p w14:paraId="2793CCC6" w14:textId="06B7E8BD" w:rsidR="5F8C8727" w:rsidRPr="00084005" w:rsidRDefault="5F8C8727" w:rsidP="00084005">
            <w:pPr>
              <w:jc w:val="center"/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Module 4</w:t>
            </w:r>
            <w:r w:rsidR="5804D3E3" w:rsidRPr="00084005">
              <w:rPr>
                <w:rFonts w:cstheme="minorHAnsi"/>
                <w:b/>
                <w:bCs/>
              </w:rPr>
              <w:t>: Managing Challenges and Projects in a Business Environment</w:t>
            </w:r>
            <w:r w:rsidR="5804D3E3" w:rsidRPr="00084005">
              <w:rPr>
                <w:rFonts w:cstheme="minorHAnsi"/>
              </w:rPr>
              <w:t xml:space="preserve"> </w:t>
            </w:r>
          </w:p>
        </w:tc>
      </w:tr>
      <w:tr w:rsidR="731AF2EF" w:rsidRPr="00084005" w14:paraId="31AF9902" w14:textId="77777777" w:rsidTr="00CB3DE6">
        <w:trPr>
          <w:trHeight w:val="300"/>
        </w:trPr>
        <w:tc>
          <w:tcPr>
            <w:tcW w:w="4531" w:type="dxa"/>
          </w:tcPr>
          <w:p w14:paraId="5E02B3C7" w14:textId="5572E500" w:rsidR="5F8C8727" w:rsidRPr="00084005" w:rsidRDefault="5F8C872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Session 7: Problem Solving and Decision Making</w:t>
            </w:r>
          </w:p>
        </w:tc>
        <w:tc>
          <w:tcPr>
            <w:tcW w:w="993" w:type="dxa"/>
          </w:tcPr>
          <w:p w14:paraId="565BFFD6" w14:textId="3AE7A95B" w:rsidR="37525365" w:rsidRPr="00084005" w:rsidRDefault="37525365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10</w:t>
            </w:r>
          </w:p>
        </w:tc>
        <w:tc>
          <w:tcPr>
            <w:tcW w:w="8426" w:type="dxa"/>
          </w:tcPr>
          <w:p w14:paraId="2968ED57" w14:textId="3965F88D" w:rsidR="004C6F31" w:rsidRPr="00084005" w:rsidRDefault="004C6F31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4C47E6BC" w14:textId="40AB5AB2" w:rsidR="00C47E73" w:rsidRPr="00084005" w:rsidRDefault="004C6F31" w:rsidP="0008400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Understands and is able to m</w:t>
            </w:r>
            <w:r w:rsidR="00C47E73" w:rsidRPr="00084005">
              <w:rPr>
                <w:rFonts w:cstheme="minorHAnsi"/>
              </w:rPr>
              <w:t>akes effective decisions based on sound reasoning</w:t>
            </w:r>
            <w:r w:rsidRPr="00084005">
              <w:rPr>
                <w:rFonts w:cstheme="minorHAnsi"/>
              </w:rPr>
              <w:t xml:space="preserve"> and problem </w:t>
            </w:r>
            <w:proofErr w:type="gramStart"/>
            <w:r w:rsidRPr="00084005">
              <w:rPr>
                <w:rFonts w:cstheme="minorHAnsi"/>
              </w:rPr>
              <w:t>solving</w:t>
            </w:r>
            <w:proofErr w:type="gramEnd"/>
            <w:r w:rsidRPr="00084005">
              <w:rPr>
                <w:rFonts w:cstheme="minorHAnsi"/>
              </w:rPr>
              <w:t xml:space="preserve"> </w:t>
            </w:r>
          </w:p>
          <w:p w14:paraId="3149FB0B" w14:textId="41713356" w:rsidR="00C47E73" w:rsidRPr="00CC0DC4" w:rsidRDefault="004C6F31" w:rsidP="00084005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Is able to use problem solving techniques to solve practical </w:t>
            </w:r>
            <w:proofErr w:type="gramStart"/>
            <w:r w:rsidRPr="00084005">
              <w:rPr>
                <w:rFonts w:cstheme="minorHAnsi"/>
              </w:rPr>
              <w:t>work based</w:t>
            </w:r>
            <w:proofErr w:type="gramEnd"/>
            <w:r w:rsidRPr="00084005">
              <w:rPr>
                <w:rFonts w:cstheme="minorHAnsi"/>
              </w:rPr>
              <w:t xml:space="preserve"> problems. </w:t>
            </w:r>
          </w:p>
        </w:tc>
      </w:tr>
      <w:tr w:rsidR="731AF2EF" w:rsidRPr="00084005" w14:paraId="33FC1D88" w14:textId="77777777" w:rsidTr="00CB3DE6">
        <w:trPr>
          <w:trHeight w:val="300"/>
        </w:trPr>
        <w:tc>
          <w:tcPr>
            <w:tcW w:w="4531" w:type="dxa"/>
            <w:shd w:val="clear" w:color="auto" w:fill="D9E2F3" w:themeFill="accent1" w:themeFillTint="33"/>
          </w:tcPr>
          <w:p w14:paraId="592FB1C7" w14:textId="77777777" w:rsidR="5F8C8727" w:rsidRPr="00084005" w:rsidRDefault="5F8C872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Masterclass 4: Business Focused Service Delivery and Project Management</w:t>
            </w:r>
          </w:p>
          <w:p w14:paraId="202131D9" w14:textId="77777777" w:rsidR="00C47E73" w:rsidRPr="00084005" w:rsidRDefault="00C47E73" w:rsidP="00084005">
            <w:pPr>
              <w:rPr>
                <w:rFonts w:cstheme="minorHAnsi"/>
                <w:b/>
                <w:bCs/>
              </w:rPr>
            </w:pPr>
            <w:r w:rsidRPr="00084005">
              <w:rPr>
                <w:rFonts w:cstheme="minorHAnsi"/>
                <w:b/>
                <w:bCs/>
              </w:rPr>
              <w:t xml:space="preserve">Diploma Unit: </w:t>
            </w:r>
          </w:p>
          <w:p w14:paraId="519EA791" w14:textId="6DE49B7A" w:rsidR="007A7A76" w:rsidRPr="00084005" w:rsidRDefault="007A7A76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  <w:b/>
                <w:bCs/>
              </w:rPr>
              <w:t>306: Project management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3B8FE5FB" w14:textId="6A6B2069" w:rsidR="0A42929D" w:rsidRPr="00084005" w:rsidRDefault="0A42929D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11</w:t>
            </w:r>
          </w:p>
        </w:tc>
        <w:tc>
          <w:tcPr>
            <w:tcW w:w="8426" w:type="dxa"/>
            <w:shd w:val="clear" w:color="auto" w:fill="D9E2F3" w:themeFill="accent1" w:themeFillTint="33"/>
          </w:tcPr>
          <w:p w14:paraId="23196A57" w14:textId="77777777" w:rsidR="004C6F31" w:rsidRPr="00084005" w:rsidRDefault="004C6F31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Learning Outcomes</w:t>
            </w:r>
          </w:p>
          <w:p w14:paraId="105604D8" w14:textId="77777777" w:rsidR="004C6F31" w:rsidRPr="00084005" w:rsidRDefault="004C6F31" w:rsidP="000840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>Understand the project lifecycle and roles within a project</w:t>
            </w:r>
          </w:p>
          <w:p w14:paraId="03BEC98D" w14:textId="75AE05B3" w:rsidR="00643433" w:rsidRPr="00084005" w:rsidRDefault="00643433" w:rsidP="000840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084005">
              <w:rPr>
                <w:rFonts w:cstheme="minorHAnsi"/>
              </w:rPr>
              <w:t>Know how</w:t>
            </w:r>
            <w:proofErr w:type="spellEnd"/>
            <w:r w:rsidRPr="00084005">
              <w:rPr>
                <w:rFonts w:cstheme="minorHAnsi"/>
              </w:rPr>
              <w:t xml:space="preserve"> and be able to deliver a project</w:t>
            </w:r>
          </w:p>
          <w:p w14:paraId="7819B0BA" w14:textId="2B551F9D" w:rsidR="00643433" w:rsidRPr="00084005" w:rsidRDefault="00643433" w:rsidP="000840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proofErr w:type="spellStart"/>
            <w:r w:rsidRPr="00084005">
              <w:rPr>
                <w:rFonts w:cstheme="minorHAnsi"/>
              </w:rPr>
              <w:t xml:space="preserve">Know </w:t>
            </w:r>
            <w:proofErr w:type="gramStart"/>
            <w:r w:rsidRPr="00084005">
              <w:rPr>
                <w:rFonts w:cstheme="minorHAnsi"/>
              </w:rPr>
              <w:t>how</w:t>
            </w:r>
            <w:proofErr w:type="spellEnd"/>
            <w:r w:rsidRPr="00084005">
              <w:rPr>
                <w:rFonts w:cstheme="minorHAnsi"/>
              </w:rPr>
              <w:t xml:space="preserve">  and</w:t>
            </w:r>
            <w:proofErr w:type="gramEnd"/>
            <w:r w:rsidRPr="00084005">
              <w:rPr>
                <w:rFonts w:cstheme="minorHAnsi"/>
              </w:rPr>
              <w:t xml:space="preserve"> be able to manage project risks and issues</w:t>
            </w:r>
          </w:p>
          <w:p w14:paraId="441E92F4" w14:textId="0DF92D8D" w:rsidR="00643433" w:rsidRPr="00084005" w:rsidRDefault="00643433" w:rsidP="0008400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Be able to create and deliver a </w:t>
            </w:r>
            <w:proofErr w:type="gramStart"/>
            <w:r w:rsidRPr="00084005">
              <w:rPr>
                <w:rFonts w:cstheme="minorHAnsi"/>
              </w:rPr>
              <w:t>work based</w:t>
            </w:r>
            <w:proofErr w:type="gramEnd"/>
            <w:r w:rsidRPr="00084005">
              <w:rPr>
                <w:rFonts w:cstheme="minorHAnsi"/>
              </w:rPr>
              <w:t xml:space="preserve"> project </w:t>
            </w:r>
          </w:p>
        </w:tc>
      </w:tr>
      <w:tr w:rsidR="00B703F7" w:rsidRPr="00084005" w14:paraId="108BA4CF" w14:textId="77777777" w:rsidTr="00EF7840">
        <w:trPr>
          <w:trHeight w:val="300"/>
        </w:trPr>
        <w:tc>
          <w:tcPr>
            <w:tcW w:w="4531" w:type="dxa"/>
          </w:tcPr>
          <w:p w14:paraId="112CF2CF" w14:textId="2B3213A5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Module 4 Submission (to include EPA Project and </w:t>
            </w:r>
            <w:r w:rsidRPr="00084005">
              <w:rPr>
                <w:rFonts w:cstheme="minorHAnsi"/>
                <w:b/>
                <w:bCs/>
              </w:rPr>
              <w:t>Diploma unit 302: Personal and professional development</w:t>
            </w:r>
            <w:r w:rsidRPr="00084005">
              <w:rPr>
                <w:rFonts w:cstheme="minorHAnsi"/>
              </w:rPr>
              <w:t>)</w:t>
            </w:r>
          </w:p>
        </w:tc>
        <w:tc>
          <w:tcPr>
            <w:tcW w:w="9419" w:type="dxa"/>
            <w:gridSpan w:val="2"/>
          </w:tcPr>
          <w:p w14:paraId="4B571344" w14:textId="01715776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14</w:t>
            </w:r>
          </w:p>
        </w:tc>
      </w:tr>
      <w:tr w:rsidR="00B703F7" w:rsidRPr="00084005" w14:paraId="394B0E3E" w14:textId="77777777" w:rsidTr="007B3D1F">
        <w:trPr>
          <w:trHeight w:val="300"/>
        </w:trPr>
        <w:tc>
          <w:tcPr>
            <w:tcW w:w="4531" w:type="dxa"/>
          </w:tcPr>
          <w:p w14:paraId="5B930FD8" w14:textId="4AAAA7F8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EPA Preparation</w:t>
            </w:r>
          </w:p>
        </w:tc>
        <w:tc>
          <w:tcPr>
            <w:tcW w:w="9419" w:type="dxa"/>
            <w:gridSpan w:val="2"/>
          </w:tcPr>
          <w:p w14:paraId="5A5B766A" w14:textId="3FCBA6BA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15</w:t>
            </w:r>
          </w:p>
        </w:tc>
      </w:tr>
      <w:tr w:rsidR="00B703F7" w:rsidRPr="00084005" w14:paraId="5E39CEC4" w14:textId="77777777" w:rsidTr="008A5BA9">
        <w:trPr>
          <w:trHeight w:val="300"/>
        </w:trPr>
        <w:tc>
          <w:tcPr>
            <w:tcW w:w="4531" w:type="dxa"/>
          </w:tcPr>
          <w:p w14:paraId="38ACB58E" w14:textId="4DCB4D11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Gateway to EPA</w:t>
            </w:r>
          </w:p>
        </w:tc>
        <w:tc>
          <w:tcPr>
            <w:tcW w:w="9419" w:type="dxa"/>
            <w:gridSpan w:val="2"/>
          </w:tcPr>
          <w:p w14:paraId="573BC6E9" w14:textId="315A3320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16</w:t>
            </w:r>
          </w:p>
        </w:tc>
      </w:tr>
      <w:tr w:rsidR="00B703F7" w:rsidRPr="00084005" w14:paraId="206DF0A0" w14:textId="77777777" w:rsidTr="006C17D1">
        <w:trPr>
          <w:trHeight w:val="300"/>
        </w:trPr>
        <w:tc>
          <w:tcPr>
            <w:tcW w:w="4531" w:type="dxa"/>
          </w:tcPr>
          <w:p w14:paraId="794D88D3" w14:textId="0791EDD8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 xml:space="preserve">EPA </w:t>
            </w:r>
          </w:p>
        </w:tc>
        <w:tc>
          <w:tcPr>
            <w:tcW w:w="9419" w:type="dxa"/>
            <w:gridSpan w:val="2"/>
          </w:tcPr>
          <w:p w14:paraId="59E8550E" w14:textId="6192A9A7" w:rsidR="00B703F7" w:rsidRPr="00084005" w:rsidRDefault="00B703F7" w:rsidP="00084005">
            <w:pPr>
              <w:rPr>
                <w:rFonts w:cstheme="minorHAnsi"/>
              </w:rPr>
            </w:pPr>
            <w:r w:rsidRPr="00084005">
              <w:rPr>
                <w:rFonts w:cstheme="minorHAnsi"/>
              </w:rPr>
              <w:t>Month 18</w:t>
            </w:r>
          </w:p>
        </w:tc>
      </w:tr>
    </w:tbl>
    <w:p w14:paraId="155ADC7C" w14:textId="40DA11B2" w:rsidR="731AF2EF" w:rsidRDefault="731AF2EF" w:rsidP="731AF2EF"/>
    <w:p w14:paraId="08E5A6EB" w14:textId="6D414342" w:rsidR="000B7849" w:rsidRDefault="000B7849" w:rsidP="731AF2EF"/>
    <w:p w14:paraId="3E2A4BF8" w14:textId="77777777" w:rsidR="000B7849" w:rsidRDefault="000B7849" w:rsidP="731AF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B7849" w14:paraId="6A8FD2EC" w14:textId="77777777" w:rsidTr="000B7849">
        <w:tc>
          <w:tcPr>
            <w:tcW w:w="13948" w:type="dxa"/>
            <w:gridSpan w:val="2"/>
            <w:shd w:val="clear" w:color="auto" w:fill="D9E2F3" w:themeFill="accent1" w:themeFillTint="33"/>
          </w:tcPr>
          <w:p w14:paraId="052EAC2C" w14:textId="3EE87B48" w:rsidR="000B7849" w:rsidRPr="000B7849" w:rsidRDefault="000B7849" w:rsidP="000B7849">
            <w:pPr>
              <w:jc w:val="center"/>
              <w:rPr>
                <w:b/>
                <w:bCs/>
              </w:rPr>
            </w:pPr>
            <w:r w:rsidRPr="000B7849">
              <w:rPr>
                <w:b/>
                <w:bCs/>
              </w:rPr>
              <w:t>Medical Administration Unit Learning Outcomes</w:t>
            </w:r>
          </w:p>
        </w:tc>
      </w:tr>
      <w:tr w:rsidR="000B7849" w14:paraId="25AE3FEE" w14:textId="77777777" w:rsidTr="000B7849">
        <w:trPr>
          <w:trHeight w:val="135"/>
        </w:trPr>
        <w:tc>
          <w:tcPr>
            <w:tcW w:w="6974" w:type="dxa"/>
            <w:shd w:val="clear" w:color="auto" w:fill="D9E2F3" w:themeFill="accent1" w:themeFillTint="33"/>
          </w:tcPr>
          <w:p w14:paraId="24B52992" w14:textId="35CF7148" w:rsidR="000B7849" w:rsidRPr="000B7849" w:rsidRDefault="000B7849" w:rsidP="731AF2EF">
            <w:pPr>
              <w:rPr>
                <w:b/>
                <w:bCs/>
              </w:rPr>
            </w:pPr>
            <w:r w:rsidRPr="000B7849">
              <w:rPr>
                <w:b/>
                <w:bCs/>
              </w:rPr>
              <w:t xml:space="preserve">Learning Outcome </w:t>
            </w:r>
          </w:p>
        </w:tc>
        <w:tc>
          <w:tcPr>
            <w:tcW w:w="6974" w:type="dxa"/>
            <w:shd w:val="clear" w:color="auto" w:fill="D9E2F3" w:themeFill="accent1" w:themeFillTint="33"/>
          </w:tcPr>
          <w:p w14:paraId="2E198FCC" w14:textId="2E3E944B" w:rsidR="000B7849" w:rsidRPr="000B7849" w:rsidRDefault="000B7849" w:rsidP="731AF2EF">
            <w:pPr>
              <w:rPr>
                <w:b/>
                <w:bCs/>
              </w:rPr>
            </w:pPr>
            <w:r w:rsidRPr="000B7849">
              <w:rPr>
                <w:b/>
                <w:bCs/>
              </w:rPr>
              <w:t xml:space="preserve">Assessment Criteria </w:t>
            </w:r>
          </w:p>
        </w:tc>
      </w:tr>
      <w:tr w:rsidR="000B7849" w14:paraId="325696EB" w14:textId="77777777" w:rsidTr="007A5631">
        <w:trPr>
          <w:trHeight w:val="135"/>
        </w:trPr>
        <w:tc>
          <w:tcPr>
            <w:tcW w:w="6974" w:type="dxa"/>
          </w:tcPr>
          <w:p w14:paraId="19AC8CEF" w14:textId="69FFF613" w:rsidR="000B7849" w:rsidRDefault="000B7849" w:rsidP="000B7849">
            <w:pPr>
              <w:pStyle w:val="ListParagraph"/>
              <w:numPr>
                <w:ilvl w:val="0"/>
                <w:numId w:val="20"/>
              </w:numPr>
            </w:pPr>
            <w:r w:rsidRPr="000B7849">
              <w:t>understand the role and responsibilities of the medical administrator including medical administrative procedures and systems</w:t>
            </w:r>
          </w:p>
        </w:tc>
        <w:tc>
          <w:tcPr>
            <w:tcW w:w="6974" w:type="dxa"/>
          </w:tcPr>
          <w:p w14:paraId="011292CB" w14:textId="77777777" w:rsidR="000B7849" w:rsidRDefault="000B7849" w:rsidP="000B7849">
            <w:r>
              <w:t>1.1 explain the qualities required of the medical administrator</w:t>
            </w:r>
          </w:p>
          <w:p w14:paraId="4096258D" w14:textId="77777777" w:rsidR="000B7849" w:rsidRDefault="000B7849" w:rsidP="000B7849">
            <w:r>
              <w:t>1.2 describe the range of duties carried out by the medical administrator</w:t>
            </w:r>
          </w:p>
          <w:p w14:paraId="5B2B67B7" w14:textId="77777777" w:rsidR="000B7849" w:rsidRDefault="000B7849" w:rsidP="000B7849">
            <w:r>
              <w:t>1.3 explain the procedures for registering new and temporary patients in general practice</w:t>
            </w:r>
          </w:p>
          <w:p w14:paraId="2B36C673" w14:textId="77777777" w:rsidR="000B7849" w:rsidRDefault="000B7849" w:rsidP="000B7849">
            <w:r>
              <w:t>1.4 explain the circumstances under which a patient can be removed from the practice list</w:t>
            </w:r>
          </w:p>
          <w:p w14:paraId="6F6803FD" w14:textId="77777777" w:rsidR="000B7849" w:rsidRDefault="000B7849" w:rsidP="000B7849">
            <w:r>
              <w:t>1.5 explain the different types of hospital admission</w:t>
            </w:r>
          </w:p>
          <w:p w14:paraId="046DF56D" w14:textId="77777777" w:rsidR="000B7849" w:rsidRDefault="000B7849" w:rsidP="000B7849">
            <w:r>
              <w:t>1.6 explain patient discharge procedures</w:t>
            </w:r>
          </w:p>
          <w:p w14:paraId="096D1B76" w14:textId="77777777" w:rsidR="000B7849" w:rsidRDefault="000B7849" w:rsidP="000B7849">
            <w:r>
              <w:t>1.7 describe the procedures involved in making new and follow-up appointments</w:t>
            </w:r>
          </w:p>
          <w:p w14:paraId="0BA77595" w14:textId="39C32E92" w:rsidR="000B7849" w:rsidRDefault="000B7849" w:rsidP="000B7849">
            <w:r>
              <w:t>1.8 describe the use of the computerised Patient Administration System (PAS).</w:t>
            </w:r>
          </w:p>
        </w:tc>
      </w:tr>
      <w:tr w:rsidR="000B7849" w14:paraId="22A9CFC0" w14:textId="77777777" w:rsidTr="007A5631">
        <w:trPr>
          <w:trHeight w:val="135"/>
        </w:trPr>
        <w:tc>
          <w:tcPr>
            <w:tcW w:w="6974" w:type="dxa"/>
          </w:tcPr>
          <w:p w14:paraId="2850628E" w14:textId="285D1484" w:rsidR="000B7849" w:rsidRPr="000B7849" w:rsidRDefault="000B7849" w:rsidP="000B7849">
            <w:pPr>
              <w:pStyle w:val="ListParagraph"/>
              <w:numPr>
                <w:ilvl w:val="0"/>
                <w:numId w:val="20"/>
              </w:numPr>
            </w:pPr>
            <w:r w:rsidRPr="000B7849">
              <w:t>understand the specialised medical principles required by an administrator in a healthcare setting</w:t>
            </w:r>
          </w:p>
        </w:tc>
        <w:tc>
          <w:tcPr>
            <w:tcW w:w="6974" w:type="dxa"/>
          </w:tcPr>
          <w:p w14:paraId="2825D1CD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describe different types of teams in a healthcare setting </w:t>
            </w:r>
          </w:p>
          <w:p w14:paraId="4DEE5C18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describe the roles of both the hospital and community pharmacist </w:t>
            </w:r>
          </w:p>
          <w:p w14:paraId="4C4FEE84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explain ethics and etiquette in a healthcare setting </w:t>
            </w:r>
          </w:p>
          <w:p w14:paraId="317E2A13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explain the importance of maintaining patient confidentiality </w:t>
            </w:r>
          </w:p>
          <w:p w14:paraId="2EE1ACAA" w14:textId="5020F8DD" w:rsidR="000B7849" w:rsidRDefault="000B7849" w:rsidP="000B7849">
            <w:r>
              <w:t>2.5 describe the key principles relating to prevention and control of cross infection</w:t>
            </w:r>
          </w:p>
        </w:tc>
      </w:tr>
      <w:tr w:rsidR="000B7849" w14:paraId="2CEC0B06" w14:textId="77777777" w:rsidTr="007A5631">
        <w:trPr>
          <w:trHeight w:val="135"/>
        </w:trPr>
        <w:tc>
          <w:tcPr>
            <w:tcW w:w="6974" w:type="dxa"/>
          </w:tcPr>
          <w:p w14:paraId="6396CFAB" w14:textId="36EEE0C6" w:rsidR="000B7849" w:rsidRPr="000B7849" w:rsidRDefault="000B7849" w:rsidP="000B7849">
            <w:pPr>
              <w:pStyle w:val="ListParagraph"/>
              <w:numPr>
                <w:ilvl w:val="0"/>
                <w:numId w:val="20"/>
              </w:numPr>
            </w:pPr>
            <w:r>
              <w:t xml:space="preserve">understand the fundamentals of medical terminology, pharmaceutical </w:t>
            </w:r>
            <w:proofErr w:type="gramStart"/>
            <w:r>
              <w:t>classification</w:t>
            </w:r>
            <w:proofErr w:type="gramEnd"/>
            <w:r>
              <w:t xml:space="preserve"> and human anatomy</w:t>
            </w:r>
          </w:p>
        </w:tc>
        <w:tc>
          <w:tcPr>
            <w:tcW w:w="6974" w:type="dxa"/>
          </w:tcPr>
          <w:p w14:paraId="52D6F4B9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explain the structure of medical words </w:t>
            </w:r>
          </w:p>
          <w:p w14:paraId="1B77486F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identify the meaning of pharmaceutical abbreviations </w:t>
            </w:r>
          </w:p>
          <w:p w14:paraId="2BA9D20D" w14:textId="4A227B0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identify the main bones and organs in the human body</w:t>
            </w:r>
          </w:p>
        </w:tc>
      </w:tr>
      <w:tr w:rsidR="000B7849" w14:paraId="7619CA5E" w14:textId="77777777" w:rsidTr="007A5631">
        <w:trPr>
          <w:trHeight w:val="135"/>
        </w:trPr>
        <w:tc>
          <w:tcPr>
            <w:tcW w:w="6974" w:type="dxa"/>
          </w:tcPr>
          <w:p w14:paraId="7E7BC540" w14:textId="74C1D8FD" w:rsidR="000B7849" w:rsidRDefault="000B7849" w:rsidP="000B7849">
            <w:pPr>
              <w:pStyle w:val="ListParagraph"/>
              <w:numPr>
                <w:ilvl w:val="0"/>
                <w:numId w:val="20"/>
              </w:numPr>
            </w:pPr>
            <w:r>
              <w:t>produce documents containing medical terminology</w:t>
            </w:r>
          </w:p>
        </w:tc>
        <w:tc>
          <w:tcPr>
            <w:tcW w:w="6974" w:type="dxa"/>
          </w:tcPr>
          <w:p w14:paraId="1D499C27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create medical documents from recorded speech </w:t>
            </w:r>
          </w:p>
          <w:p w14:paraId="2BF85577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create medical documents from written instructions </w:t>
            </w:r>
          </w:p>
          <w:p w14:paraId="70F39324" w14:textId="77777777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amend and format the layout and text of medical documents </w:t>
            </w:r>
          </w:p>
          <w:p w14:paraId="6D4B200F" w14:textId="4B60AEE8" w:rsidR="000B7849" w:rsidRDefault="000B7849" w:rsidP="000B78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 proofread and correct medical documents</w:t>
            </w:r>
          </w:p>
        </w:tc>
      </w:tr>
    </w:tbl>
    <w:p w14:paraId="2D95A606" w14:textId="77777777" w:rsidR="000B7849" w:rsidRDefault="000B7849" w:rsidP="731AF2EF"/>
    <w:sectPr w:rsidR="000B784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ress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195"/>
    <w:multiLevelType w:val="hybridMultilevel"/>
    <w:tmpl w:val="AEE86F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BD09"/>
    <w:multiLevelType w:val="hybridMultilevel"/>
    <w:tmpl w:val="28FCB860"/>
    <w:lvl w:ilvl="0" w:tplc="DE562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AE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CF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48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25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44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44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25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2C7"/>
    <w:multiLevelType w:val="hybridMultilevel"/>
    <w:tmpl w:val="04EAC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F0500"/>
    <w:multiLevelType w:val="hybridMultilevel"/>
    <w:tmpl w:val="CB46C0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D10B8"/>
    <w:multiLevelType w:val="hybridMultilevel"/>
    <w:tmpl w:val="6ADE60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923C3"/>
    <w:multiLevelType w:val="hybridMultilevel"/>
    <w:tmpl w:val="2514D1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126CF"/>
    <w:multiLevelType w:val="hybridMultilevel"/>
    <w:tmpl w:val="9EDC08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132"/>
    <w:multiLevelType w:val="hybridMultilevel"/>
    <w:tmpl w:val="191465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022E8"/>
    <w:multiLevelType w:val="hybridMultilevel"/>
    <w:tmpl w:val="26DE9F74"/>
    <w:lvl w:ilvl="0" w:tplc="151C42B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C2A7887"/>
    <w:multiLevelType w:val="hybridMultilevel"/>
    <w:tmpl w:val="F8DEE622"/>
    <w:lvl w:ilvl="0" w:tplc="4F7A5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9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A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41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2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8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C3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E7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4A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5CE2"/>
    <w:multiLevelType w:val="hybridMultilevel"/>
    <w:tmpl w:val="05F273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F3D7C"/>
    <w:multiLevelType w:val="hybridMultilevel"/>
    <w:tmpl w:val="6B425D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460C5"/>
    <w:multiLevelType w:val="hybridMultilevel"/>
    <w:tmpl w:val="4378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45821"/>
    <w:multiLevelType w:val="hybridMultilevel"/>
    <w:tmpl w:val="0CFEE2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745E0"/>
    <w:multiLevelType w:val="hybridMultilevel"/>
    <w:tmpl w:val="42D2E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C020D"/>
    <w:multiLevelType w:val="hybridMultilevel"/>
    <w:tmpl w:val="ECD68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71B21"/>
    <w:multiLevelType w:val="hybridMultilevel"/>
    <w:tmpl w:val="45FC27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B2FD6"/>
    <w:multiLevelType w:val="hybridMultilevel"/>
    <w:tmpl w:val="EB0E14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AC"/>
    <w:multiLevelType w:val="hybridMultilevel"/>
    <w:tmpl w:val="01B25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F3012"/>
    <w:multiLevelType w:val="hybridMultilevel"/>
    <w:tmpl w:val="C69E5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02463">
    <w:abstractNumId w:val="1"/>
  </w:num>
  <w:num w:numId="2" w16cid:durableId="1181434186">
    <w:abstractNumId w:val="9"/>
  </w:num>
  <w:num w:numId="3" w16cid:durableId="273484351">
    <w:abstractNumId w:val="4"/>
  </w:num>
  <w:num w:numId="4" w16cid:durableId="2083529077">
    <w:abstractNumId w:val="19"/>
  </w:num>
  <w:num w:numId="5" w16cid:durableId="1681545925">
    <w:abstractNumId w:val="13"/>
  </w:num>
  <w:num w:numId="6" w16cid:durableId="578028431">
    <w:abstractNumId w:val="18"/>
  </w:num>
  <w:num w:numId="7" w16cid:durableId="1200165081">
    <w:abstractNumId w:val="16"/>
  </w:num>
  <w:num w:numId="8" w16cid:durableId="1328511561">
    <w:abstractNumId w:val="15"/>
  </w:num>
  <w:num w:numId="9" w16cid:durableId="800340952">
    <w:abstractNumId w:val="11"/>
  </w:num>
  <w:num w:numId="10" w16cid:durableId="1280338445">
    <w:abstractNumId w:val="14"/>
  </w:num>
  <w:num w:numId="11" w16cid:durableId="1960409022">
    <w:abstractNumId w:val="7"/>
  </w:num>
  <w:num w:numId="12" w16cid:durableId="1440956189">
    <w:abstractNumId w:val="10"/>
  </w:num>
  <w:num w:numId="13" w16cid:durableId="1794593002">
    <w:abstractNumId w:val="8"/>
  </w:num>
  <w:num w:numId="14" w16cid:durableId="2145930412">
    <w:abstractNumId w:val="17"/>
  </w:num>
  <w:num w:numId="15" w16cid:durableId="508445258">
    <w:abstractNumId w:val="5"/>
  </w:num>
  <w:num w:numId="16" w16cid:durableId="1507751131">
    <w:abstractNumId w:val="0"/>
  </w:num>
  <w:num w:numId="17" w16cid:durableId="1562448416">
    <w:abstractNumId w:val="6"/>
  </w:num>
  <w:num w:numId="18" w16cid:durableId="1156140971">
    <w:abstractNumId w:val="12"/>
  </w:num>
  <w:num w:numId="19" w16cid:durableId="1329476331">
    <w:abstractNumId w:val="2"/>
  </w:num>
  <w:num w:numId="20" w16cid:durableId="47614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13E70"/>
    <w:rsid w:val="00084005"/>
    <w:rsid w:val="000B7849"/>
    <w:rsid w:val="000D68AA"/>
    <w:rsid w:val="00152466"/>
    <w:rsid w:val="003B7917"/>
    <w:rsid w:val="004B1D2F"/>
    <w:rsid w:val="004C6F31"/>
    <w:rsid w:val="00532176"/>
    <w:rsid w:val="005A0547"/>
    <w:rsid w:val="00643433"/>
    <w:rsid w:val="0070021A"/>
    <w:rsid w:val="0072457A"/>
    <w:rsid w:val="007A7A76"/>
    <w:rsid w:val="009623FE"/>
    <w:rsid w:val="009D1AE9"/>
    <w:rsid w:val="00B45C79"/>
    <w:rsid w:val="00B703F7"/>
    <w:rsid w:val="00B7618A"/>
    <w:rsid w:val="00C47E73"/>
    <w:rsid w:val="00CB3DE6"/>
    <w:rsid w:val="00CC0DC4"/>
    <w:rsid w:val="00DA4884"/>
    <w:rsid w:val="00ED26A6"/>
    <w:rsid w:val="025D4552"/>
    <w:rsid w:val="036269FB"/>
    <w:rsid w:val="0411CD77"/>
    <w:rsid w:val="04B87A1F"/>
    <w:rsid w:val="068F17E8"/>
    <w:rsid w:val="06F3C93B"/>
    <w:rsid w:val="070AD139"/>
    <w:rsid w:val="0730B675"/>
    <w:rsid w:val="07B2AC21"/>
    <w:rsid w:val="0835DB1E"/>
    <w:rsid w:val="0987EF33"/>
    <w:rsid w:val="0A42929D"/>
    <w:rsid w:val="0B2B4ECE"/>
    <w:rsid w:val="0D094C41"/>
    <w:rsid w:val="0ECB5442"/>
    <w:rsid w:val="0FD9C542"/>
    <w:rsid w:val="10A5EA7F"/>
    <w:rsid w:val="115146E6"/>
    <w:rsid w:val="11872316"/>
    <w:rsid w:val="12469496"/>
    <w:rsid w:val="13C76787"/>
    <w:rsid w:val="15F7CC76"/>
    <w:rsid w:val="16B81C0D"/>
    <w:rsid w:val="18DCDD32"/>
    <w:rsid w:val="19EFBCCF"/>
    <w:rsid w:val="1A2E4B0A"/>
    <w:rsid w:val="1A78AD93"/>
    <w:rsid w:val="1AF7049A"/>
    <w:rsid w:val="1B7B36BC"/>
    <w:rsid w:val="1B8B8D30"/>
    <w:rsid w:val="1B97F7B3"/>
    <w:rsid w:val="1DB04E55"/>
    <w:rsid w:val="1F93AD88"/>
    <w:rsid w:val="20135E5D"/>
    <w:rsid w:val="2164BB3B"/>
    <w:rsid w:val="222BB4D7"/>
    <w:rsid w:val="24E8B32A"/>
    <w:rsid w:val="25BB603A"/>
    <w:rsid w:val="2684838B"/>
    <w:rsid w:val="273D98CB"/>
    <w:rsid w:val="281E7042"/>
    <w:rsid w:val="2837989F"/>
    <w:rsid w:val="293F58F0"/>
    <w:rsid w:val="29945B67"/>
    <w:rsid w:val="2B054D1A"/>
    <w:rsid w:val="2CF1E165"/>
    <w:rsid w:val="2D0B6E69"/>
    <w:rsid w:val="2D5CC856"/>
    <w:rsid w:val="31060067"/>
    <w:rsid w:val="31341BAB"/>
    <w:rsid w:val="32AE4216"/>
    <w:rsid w:val="343DA129"/>
    <w:rsid w:val="35CAD101"/>
    <w:rsid w:val="35D9718A"/>
    <w:rsid w:val="3698C3AB"/>
    <w:rsid w:val="36B968F5"/>
    <w:rsid w:val="37525365"/>
    <w:rsid w:val="379AB20F"/>
    <w:rsid w:val="37BEFE37"/>
    <w:rsid w:val="3938DD21"/>
    <w:rsid w:val="395ACE98"/>
    <w:rsid w:val="3AAD2B0D"/>
    <w:rsid w:val="3B090C57"/>
    <w:rsid w:val="3B7AAE19"/>
    <w:rsid w:val="3B8CDA18"/>
    <w:rsid w:val="3C48B30E"/>
    <w:rsid w:val="3F7C2D5F"/>
    <w:rsid w:val="3FAB771C"/>
    <w:rsid w:val="3FEE11FD"/>
    <w:rsid w:val="4061207B"/>
    <w:rsid w:val="416FA2BB"/>
    <w:rsid w:val="41952F5D"/>
    <w:rsid w:val="41E93570"/>
    <w:rsid w:val="424F076A"/>
    <w:rsid w:val="4398C13D"/>
    <w:rsid w:val="451B049A"/>
    <w:rsid w:val="452E5F89"/>
    <w:rsid w:val="46C9618F"/>
    <w:rsid w:val="477285B8"/>
    <w:rsid w:val="479706F9"/>
    <w:rsid w:val="49286F9E"/>
    <w:rsid w:val="4954C7BF"/>
    <w:rsid w:val="4976349D"/>
    <w:rsid w:val="4EE28C2A"/>
    <w:rsid w:val="4F75BC56"/>
    <w:rsid w:val="4F9C8176"/>
    <w:rsid w:val="51183CFF"/>
    <w:rsid w:val="513851D7"/>
    <w:rsid w:val="51E1A912"/>
    <w:rsid w:val="520CE291"/>
    <w:rsid w:val="52B62987"/>
    <w:rsid w:val="52D42238"/>
    <w:rsid w:val="564F1BBA"/>
    <w:rsid w:val="56713E70"/>
    <w:rsid w:val="57395D90"/>
    <w:rsid w:val="57735F30"/>
    <w:rsid w:val="57C0BBB8"/>
    <w:rsid w:val="5804D3E3"/>
    <w:rsid w:val="586EB1A8"/>
    <w:rsid w:val="5C08E8F6"/>
    <w:rsid w:val="5C7B047E"/>
    <w:rsid w:val="5CAF89A6"/>
    <w:rsid w:val="5CEE9486"/>
    <w:rsid w:val="5E3061E3"/>
    <w:rsid w:val="5EEC9F21"/>
    <w:rsid w:val="5F35FAA6"/>
    <w:rsid w:val="5F8C8727"/>
    <w:rsid w:val="6069AA69"/>
    <w:rsid w:val="60EEC856"/>
    <w:rsid w:val="650A2CA1"/>
    <w:rsid w:val="6560B0F9"/>
    <w:rsid w:val="674AB799"/>
    <w:rsid w:val="6ADB56A3"/>
    <w:rsid w:val="6B635049"/>
    <w:rsid w:val="6CB1CD92"/>
    <w:rsid w:val="6CF6E78E"/>
    <w:rsid w:val="6ED8C181"/>
    <w:rsid w:val="6F250687"/>
    <w:rsid w:val="6FEA4D88"/>
    <w:rsid w:val="70B760FE"/>
    <w:rsid w:val="70BCF0A4"/>
    <w:rsid w:val="731AF2EF"/>
    <w:rsid w:val="739E5960"/>
    <w:rsid w:val="76E8C92F"/>
    <w:rsid w:val="77566D23"/>
    <w:rsid w:val="78AE7585"/>
    <w:rsid w:val="7B212A7A"/>
    <w:rsid w:val="7B37F9DA"/>
    <w:rsid w:val="7BAC027A"/>
    <w:rsid w:val="7C06BB91"/>
    <w:rsid w:val="7C1046AA"/>
    <w:rsid w:val="7CBBE089"/>
    <w:rsid w:val="7CEDD698"/>
    <w:rsid w:val="7C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3E70"/>
  <w15:chartTrackingRefBased/>
  <w15:docId w15:val="{9A00944C-9890-486B-92B3-EBBC715F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3DE6"/>
    <w:pPr>
      <w:ind w:left="720"/>
      <w:contextualSpacing/>
    </w:pPr>
  </w:style>
  <w:style w:type="paragraph" w:customStyle="1" w:styleId="Default">
    <w:name w:val="Default"/>
    <w:rsid w:val="000B7849"/>
    <w:pPr>
      <w:autoSpaceDE w:val="0"/>
      <w:autoSpaceDN w:val="0"/>
      <w:adjustRightInd w:val="0"/>
      <w:spacing w:after="0" w:line="240" w:lineRule="auto"/>
    </w:pPr>
    <w:rPr>
      <w:rFonts w:ascii="CongressSans" w:hAnsi="CongressSans" w:cs="Congress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03ae8d-7cf1-477a-b447-01723f7048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277B0D9547F4999A38B29D1F9DD2C" ma:contentTypeVersion="14" ma:contentTypeDescription="Create a new document." ma:contentTypeScope="" ma:versionID="7bb00007d2eff9c9c85ab82477f25e18">
  <xsd:schema xmlns:xsd="http://www.w3.org/2001/XMLSchema" xmlns:xs="http://www.w3.org/2001/XMLSchema" xmlns:p="http://schemas.microsoft.com/office/2006/metadata/properties" xmlns:ns3="8a03ae8d-7cf1-477a-b447-01723f70486d" xmlns:ns4="910f4833-9d05-46b9-adb8-eadb6e3e8b0f" targetNamespace="http://schemas.microsoft.com/office/2006/metadata/properties" ma:root="true" ma:fieldsID="beaca2f1a240cd8778e0ac2f5ba58699" ns3:_="" ns4:_="">
    <xsd:import namespace="8a03ae8d-7cf1-477a-b447-01723f70486d"/>
    <xsd:import namespace="910f4833-9d05-46b9-adb8-eadb6e3e8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ae8d-7cf1-477a-b447-01723f70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f4833-9d05-46b9-adb8-eadb6e3e8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31EED-B331-46BC-85A5-87834ECB058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10f4833-9d05-46b9-adb8-eadb6e3e8b0f"/>
    <ds:schemaRef ds:uri="8a03ae8d-7cf1-477a-b447-01723f7048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831CA8-E208-4621-9604-5BC16B686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AFE59-9A0E-4444-80C1-74BF7C936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ae8d-7cf1-477a-b447-01723f70486d"/>
    <ds:schemaRef ds:uri="910f4833-9d05-46b9-adb8-eadb6e3e8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Parkes</dc:creator>
  <cp:keywords/>
  <dc:description/>
  <cp:lastModifiedBy>Anderson, Phyllis (SNEE ICB)</cp:lastModifiedBy>
  <cp:revision>2</cp:revision>
  <dcterms:created xsi:type="dcterms:W3CDTF">2023-04-05T10:16:00Z</dcterms:created>
  <dcterms:modified xsi:type="dcterms:W3CDTF">2023-04-05T10:16:00Z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0x010100F18277B0D9547F4999A38B29D1F9DD2C</vt:lpwstr>
  </property>
</Properties>
</file>